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D25" w:rsidRPr="007F34A3" w:rsidRDefault="00A21D25" w:rsidP="00A21D25">
      <w:pPr>
        <w:adjustRightInd w:val="0"/>
        <w:snapToGrid w:val="0"/>
        <w:spacing w:line="360" w:lineRule="auto"/>
        <w:rPr>
          <w:rFonts w:ascii="黑体" w:eastAsia="黑体"/>
          <w:sz w:val="28"/>
        </w:rPr>
      </w:pPr>
      <w:r w:rsidRPr="007F34A3">
        <w:rPr>
          <w:rFonts w:ascii="黑体" w:eastAsia="黑体" w:hint="eastAsia"/>
          <w:sz w:val="28"/>
        </w:rPr>
        <w:t>附件二：乘车线路及路程</w:t>
      </w:r>
    </w:p>
    <w:p w:rsidR="00A21D25" w:rsidRPr="00465E94" w:rsidRDefault="00A21D25" w:rsidP="00A21D25">
      <w:pPr>
        <w:adjustRightInd w:val="0"/>
        <w:snapToGrid w:val="0"/>
        <w:spacing w:line="560" w:lineRule="exact"/>
        <w:ind w:firstLineChars="200" w:firstLine="561"/>
        <w:rPr>
          <w:rFonts w:ascii="华文楷体" w:eastAsia="华文楷体" w:hAnsi="华文楷体" w:cs="方正黑体_GBK"/>
          <w:b/>
          <w:bCs/>
          <w:color w:val="000000"/>
          <w:sz w:val="28"/>
          <w:szCs w:val="28"/>
        </w:rPr>
      </w:pPr>
      <w:r w:rsidRPr="00465E94">
        <w:rPr>
          <w:rFonts w:ascii="华文楷体" w:eastAsia="华文楷体" w:hAnsi="华文楷体" w:cs="方正黑体_GBK" w:hint="eastAsia"/>
          <w:b/>
          <w:bCs/>
          <w:color w:val="000000"/>
          <w:sz w:val="28"/>
          <w:szCs w:val="28"/>
        </w:rPr>
        <w:t>云南师范大学呈贡校区</w:t>
      </w:r>
    </w:p>
    <w:p w:rsidR="00A21D25" w:rsidRPr="00465E94" w:rsidRDefault="00A21D25" w:rsidP="00A21D25">
      <w:pPr>
        <w:autoSpaceDE w:val="0"/>
        <w:autoSpaceDN w:val="0"/>
        <w:adjustRightInd w:val="0"/>
        <w:ind w:firstLineChars="200" w:firstLine="560"/>
        <w:jc w:val="left"/>
        <w:rPr>
          <w:rFonts w:ascii="华文楷体" w:eastAsia="华文楷体" w:hAnsi="华文楷体" w:cs="方正黑体_GBK"/>
          <w:bCs/>
          <w:color w:val="000000"/>
          <w:sz w:val="28"/>
          <w:szCs w:val="28"/>
        </w:rPr>
      </w:pPr>
      <w:r w:rsidRPr="00465E94">
        <w:rPr>
          <w:rFonts w:ascii="华文楷体" w:eastAsia="华文楷体" w:hAnsi="华文楷体" w:cs="方正黑体_GBK" w:hint="eastAsia"/>
          <w:bCs/>
          <w:color w:val="000000"/>
          <w:sz w:val="28"/>
          <w:szCs w:val="28"/>
        </w:rPr>
        <w:t>地址：云南省昆明市</w:t>
      </w:r>
      <w:r w:rsidRPr="00465E94">
        <w:rPr>
          <w:rFonts w:ascii="华文楷体" w:eastAsia="华文楷体" w:hAnsi="华文楷体" w:cs="方正黑体_GBK"/>
          <w:bCs/>
          <w:color w:val="000000"/>
          <w:sz w:val="28"/>
          <w:szCs w:val="28"/>
        </w:rPr>
        <w:t>呈贡区雨花片区1号</w:t>
      </w:r>
    </w:p>
    <w:p w:rsidR="00A21D25" w:rsidRPr="00465E94" w:rsidRDefault="00A21D25" w:rsidP="00A21D25">
      <w:pPr>
        <w:autoSpaceDE w:val="0"/>
        <w:autoSpaceDN w:val="0"/>
        <w:adjustRightInd w:val="0"/>
        <w:ind w:firstLineChars="200" w:firstLine="561"/>
        <w:jc w:val="left"/>
        <w:rPr>
          <w:rFonts w:ascii="华文楷体" w:eastAsia="华文楷体" w:hAnsi="华文楷体" w:cs="方正黑体_GBK"/>
          <w:b/>
          <w:bCs/>
          <w:color w:val="000000"/>
          <w:sz w:val="28"/>
          <w:szCs w:val="28"/>
        </w:rPr>
      </w:pPr>
      <w:r w:rsidRPr="00465E94">
        <w:rPr>
          <w:rFonts w:ascii="华文楷体" w:eastAsia="华文楷体" w:hAnsi="华文楷体" w:cs="方正黑体_GBK" w:hint="eastAsia"/>
          <w:b/>
          <w:bCs/>
          <w:color w:val="000000"/>
          <w:sz w:val="28"/>
          <w:szCs w:val="28"/>
        </w:rPr>
        <w:t>丽水云泉大酒店</w:t>
      </w:r>
    </w:p>
    <w:p w:rsidR="00A21D25" w:rsidRPr="00465E94" w:rsidRDefault="00A21D25" w:rsidP="00A21D25">
      <w:pPr>
        <w:autoSpaceDE w:val="0"/>
        <w:autoSpaceDN w:val="0"/>
        <w:adjustRightInd w:val="0"/>
        <w:ind w:firstLineChars="200" w:firstLine="560"/>
        <w:jc w:val="left"/>
        <w:rPr>
          <w:rFonts w:ascii="华文楷体" w:eastAsia="华文楷体" w:hAnsi="华文楷体" w:cs="方正黑体_GBK"/>
          <w:bCs/>
          <w:color w:val="000000"/>
          <w:sz w:val="28"/>
          <w:szCs w:val="28"/>
        </w:rPr>
      </w:pPr>
      <w:r w:rsidRPr="00465E94">
        <w:rPr>
          <w:rFonts w:ascii="华文楷体" w:eastAsia="华文楷体" w:hAnsi="华文楷体" w:cs="方正黑体_GBK" w:hint="eastAsia"/>
          <w:bCs/>
          <w:color w:val="000000"/>
          <w:sz w:val="28"/>
          <w:szCs w:val="28"/>
        </w:rPr>
        <w:t>地址：</w:t>
      </w:r>
      <w:r w:rsidRPr="00465E94">
        <w:rPr>
          <w:rFonts w:ascii="华文楷体" w:eastAsia="华文楷体" w:hAnsi="华文楷体" w:cs="方正黑体_GBK"/>
          <w:bCs/>
          <w:color w:val="000000"/>
          <w:sz w:val="28"/>
          <w:szCs w:val="28"/>
        </w:rPr>
        <w:t>昆明呈贡大学城聚贤街768号（云南师范大学呈贡校区</w:t>
      </w:r>
      <w:r w:rsidRPr="00465E94">
        <w:rPr>
          <w:rFonts w:ascii="华文楷体" w:eastAsia="华文楷体" w:hAnsi="华文楷体" w:cs="方正黑体_GBK" w:hint="eastAsia"/>
          <w:bCs/>
          <w:color w:val="000000"/>
          <w:sz w:val="28"/>
          <w:szCs w:val="28"/>
        </w:rPr>
        <w:t>内</w:t>
      </w:r>
      <w:r w:rsidRPr="00465E94">
        <w:rPr>
          <w:rFonts w:ascii="华文楷体" w:eastAsia="华文楷体" w:hAnsi="华文楷体" w:cs="方正黑体_GBK"/>
          <w:bCs/>
          <w:color w:val="000000"/>
          <w:sz w:val="28"/>
          <w:szCs w:val="28"/>
        </w:rPr>
        <w:t>）</w:t>
      </w:r>
    </w:p>
    <w:p w:rsidR="00A21D25" w:rsidRPr="003B1A9D" w:rsidRDefault="00A21D25" w:rsidP="00A21D25">
      <w:pPr>
        <w:autoSpaceDE w:val="0"/>
        <w:autoSpaceDN w:val="0"/>
        <w:adjustRightInd w:val="0"/>
        <w:jc w:val="left"/>
        <w:rPr>
          <w:rFonts w:ascii="宋体" w:hAnsi="宋体" w:cs="方正黑体_GBK"/>
          <w:b/>
          <w:bCs/>
          <w:color w:val="000000"/>
          <w:sz w:val="28"/>
          <w:szCs w:val="32"/>
        </w:rPr>
      </w:pPr>
      <w:r>
        <w:rPr>
          <w:rFonts w:ascii="微软雅黑" w:eastAsia="微软雅黑" w:hAnsi="微软雅黑" w:cs="微软雅黑"/>
          <w:noProof/>
        </w:rPr>
        <w:drawing>
          <wp:inline distT="0" distB="0" distL="0" distR="0">
            <wp:extent cx="5314950" cy="5972175"/>
            <wp:effectExtent l="19050" t="0" r="0" b="0"/>
            <wp:docPr id="1" name="图片 1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D25" w:rsidRDefault="00A21D25" w:rsidP="00A21D25">
      <w:pPr>
        <w:pStyle w:val="p0"/>
        <w:spacing w:line="360" w:lineRule="auto"/>
        <w:rPr>
          <w:rFonts w:ascii="宋体" w:hAnsi="宋体" w:cs="方正黑体_GBK"/>
          <w:b/>
          <w:bCs/>
          <w:color w:val="000000"/>
          <w:kern w:val="2"/>
          <w:sz w:val="24"/>
          <w:szCs w:val="32"/>
        </w:rPr>
      </w:pPr>
    </w:p>
    <w:p w:rsidR="00A21D25" w:rsidRDefault="00A21D25" w:rsidP="00A21D25">
      <w:pPr>
        <w:pStyle w:val="p0"/>
        <w:spacing w:line="360" w:lineRule="auto"/>
        <w:rPr>
          <w:rFonts w:ascii="华文楷体" w:eastAsia="华文楷体" w:hAnsi="华文楷体"/>
          <w:b/>
          <w:kern w:val="2"/>
          <w:sz w:val="28"/>
        </w:rPr>
      </w:pPr>
      <w:r>
        <w:rPr>
          <w:rFonts w:ascii="SimSun,Bold" w:eastAsia="SimSun,Bold" w:cs="SimSun,Bold"/>
          <w:b/>
          <w:noProof/>
          <w:sz w:val="28"/>
          <w:szCs w:val="28"/>
        </w:rPr>
        <w:lastRenderedPageBreak/>
        <w:drawing>
          <wp:inline distT="0" distB="0" distL="0" distR="0">
            <wp:extent cx="5210175" cy="5915025"/>
            <wp:effectExtent l="19050" t="0" r="9525" b="0"/>
            <wp:docPr id="2" name="图片 0" descr="丽水运去哪平面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0" descr="丽水运去哪平面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91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D25" w:rsidRPr="00465E94" w:rsidRDefault="00A21D25" w:rsidP="00A21D25">
      <w:pPr>
        <w:pStyle w:val="p0"/>
        <w:spacing w:line="360" w:lineRule="auto"/>
        <w:rPr>
          <w:rFonts w:ascii="华文楷体" w:eastAsia="华文楷体" w:hAnsi="华文楷体"/>
          <w:b/>
          <w:kern w:val="2"/>
          <w:sz w:val="28"/>
        </w:rPr>
      </w:pPr>
      <w:r w:rsidRPr="00465E94">
        <w:rPr>
          <w:rFonts w:ascii="华文楷体" w:eastAsia="华文楷体" w:hAnsi="华文楷体" w:hint="eastAsia"/>
          <w:b/>
          <w:kern w:val="2"/>
          <w:sz w:val="28"/>
        </w:rPr>
        <w:t>交通信息：</w:t>
      </w:r>
    </w:p>
    <w:p w:rsidR="00A21D25" w:rsidRPr="00465E94" w:rsidRDefault="00A21D25" w:rsidP="00A21D25">
      <w:pPr>
        <w:pStyle w:val="p0"/>
        <w:spacing w:line="360" w:lineRule="auto"/>
        <w:ind w:firstLineChars="200" w:firstLine="561"/>
        <w:rPr>
          <w:rFonts w:ascii="华文楷体" w:eastAsia="华文楷体" w:hAnsi="华文楷体"/>
          <w:b/>
          <w:kern w:val="2"/>
          <w:sz w:val="28"/>
        </w:rPr>
      </w:pPr>
      <w:r w:rsidRPr="00465E94">
        <w:rPr>
          <w:rFonts w:ascii="华文楷体" w:eastAsia="华文楷体" w:hAnsi="华文楷体" w:hint="eastAsia"/>
          <w:b/>
          <w:kern w:val="2"/>
          <w:sz w:val="28"/>
        </w:rPr>
        <w:t>一、</w:t>
      </w:r>
      <w:r w:rsidRPr="00465E94">
        <w:rPr>
          <w:rFonts w:ascii="华文楷体" w:eastAsia="华文楷体" w:hAnsi="华文楷体"/>
          <w:b/>
          <w:kern w:val="2"/>
          <w:sz w:val="28"/>
        </w:rPr>
        <w:t>昆明长水机场</w:t>
      </w:r>
    </w:p>
    <w:p w:rsidR="00A21D25" w:rsidRPr="00465E94" w:rsidRDefault="00A21D25" w:rsidP="00A21D25">
      <w:pPr>
        <w:widowControl/>
        <w:spacing w:line="288" w:lineRule="atLeast"/>
        <w:ind w:firstLineChars="200" w:firstLine="561"/>
        <w:jc w:val="left"/>
        <w:rPr>
          <w:rFonts w:ascii="华文楷体" w:eastAsia="华文楷体" w:hAnsi="华文楷体"/>
          <w:sz w:val="28"/>
          <w:szCs w:val="21"/>
        </w:rPr>
      </w:pPr>
      <w:r>
        <w:rPr>
          <w:rFonts w:ascii="华文楷体" w:eastAsia="华文楷体" w:hAnsi="华文楷体" w:hint="eastAsia"/>
          <w:b/>
          <w:sz w:val="28"/>
          <w:szCs w:val="21"/>
        </w:rPr>
        <w:t>1</w:t>
      </w:r>
      <w:r w:rsidRPr="00465E94">
        <w:rPr>
          <w:rFonts w:ascii="华文楷体" w:eastAsia="华文楷体" w:hAnsi="华文楷体" w:hint="eastAsia"/>
          <w:b/>
          <w:sz w:val="28"/>
          <w:szCs w:val="21"/>
        </w:rPr>
        <w:t>.机场巴士。</w:t>
      </w:r>
      <w:r w:rsidRPr="00465E94">
        <w:rPr>
          <w:rFonts w:ascii="华文楷体" w:eastAsia="华文楷体" w:hAnsi="华文楷体"/>
          <w:sz w:val="28"/>
          <w:szCs w:val="21"/>
        </w:rPr>
        <w:t>昆明长水机场可乘坐919路C线公交车至终点站新螺蛳湾公交枢纽站，再转乘170路公交车至聚贤街云南师范大学站（云南师大呈贡校区南门、西门、北门均可）下车</w:t>
      </w:r>
      <w:r w:rsidRPr="00465E94">
        <w:rPr>
          <w:rFonts w:ascii="华文楷体" w:eastAsia="华文楷体" w:hAnsi="华文楷体" w:hint="eastAsia"/>
          <w:sz w:val="28"/>
          <w:szCs w:val="21"/>
        </w:rPr>
        <w:t>。</w:t>
      </w:r>
    </w:p>
    <w:p w:rsidR="00A21D25" w:rsidRPr="00465E94" w:rsidRDefault="00A21D25" w:rsidP="00A21D25">
      <w:pPr>
        <w:widowControl/>
        <w:spacing w:line="288" w:lineRule="atLeast"/>
        <w:ind w:firstLineChars="200" w:firstLine="561"/>
        <w:jc w:val="left"/>
        <w:rPr>
          <w:rFonts w:ascii="华文楷体" w:eastAsia="华文楷体" w:hAnsi="华文楷体"/>
          <w:sz w:val="28"/>
          <w:szCs w:val="21"/>
        </w:rPr>
      </w:pPr>
      <w:r>
        <w:rPr>
          <w:rFonts w:ascii="华文楷体" w:eastAsia="华文楷体" w:hAnsi="华文楷体" w:hint="eastAsia"/>
          <w:b/>
          <w:sz w:val="28"/>
          <w:szCs w:val="21"/>
        </w:rPr>
        <w:lastRenderedPageBreak/>
        <w:t>2</w:t>
      </w:r>
      <w:r w:rsidRPr="00465E94">
        <w:rPr>
          <w:rFonts w:ascii="华文楷体" w:eastAsia="华文楷体" w:hAnsi="华文楷体" w:hint="eastAsia"/>
          <w:b/>
          <w:sz w:val="28"/>
          <w:szCs w:val="21"/>
        </w:rPr>
        <w:t>.地铁。</w:t>
      </w:r>
      <w:r w:rsidRPr="00465E94">
        <w:rPr>
          <w:rFonts w:ascii="华文楷体" w:eastAsia="华文楷体" w:hAnsi="华文楷体" w:hint="eastAsia"/>
          <w:sz w:val="28"/>
          <w:szCs w:val="21"/>
        </w:rPr>
        <w:t>乘坐空港4号巴士至</w:t>
      </w:r>
      <w:r w:rsidRPr="00465E94">
        <w:rPr>
          <w:rFonts w:ascii="华文楷体" w:eastAsia="华文楷体" w:hAnsi="华文楷体"/>
          <w:sz w:val="28"/>
          <w:szCs w:val="21"/>
        </w:rPr>
        <w:t>地铁南部汽车站车站</w:t>
      </w:r>
      <w:r w:rsidRPr="00465E94">
        <w:rPr>
          <w:rFonts w:ascii="华文楷体" w:eastAsia="华文楷体" w:hAnsi="华文楷体" w:hint="eastAsia"/>
          <w:sz w:val="28"/>
          <w:szCs w:val="21"/>
        </w:rPr>
        <w:t>，搭乘</w:t>
      </w:r>
      <w:r w:rsidRPr="00465E94">
        <w:rPr>
          <w:rFonts w:ascii="华文楷体" w:eastAsia="华文楷体" w:hAnsi="华文楷体"/>
          <w:sz w:val="28"/>
          <w:szCs w:val="21"/>
        </w:rPr>
        <w:t>地铁1号线至联大街站下车，出站后乘坐接驳专线Z8/Z59路公交车或步行约2000米到达云南师范大学北门。</w:t>
      </w:r>
    </w:p>
    <w:p w:rsidR="00A21D25" w:rsidRPr="00465E94" w:rsidRDefault="00A21D25" w:rsidP="00A21D25">
      <w:pPr>
        <w:pStyle w:val="p0"/>
        <w:spacing w:line="360" w:lineRule="auto"/>
        <w:ind w:firstLineChars="200" w:firstLine="561"/>
        <w:rPr>
          <w:rFonts w:ascii="华文楷体" w:eastAsia="华文楷体" w:hAnsi="华文楷体"/>
          <w:kern w:val="2"/>
          <w:sz w:val="28"/>
        </w:rPr>
      </w:pPr>
      <w:r>
        <w:rPr>
          <w:rFonts w:ascii="华文楷体" w:eastAsia="华文楷体" w:hAnsi="华文楷体" w:hint="eastAsia"/>
          <w:b/>
          <w:kern w:val="2"/>
          <w:sz w:val="28"/>
        </w:rPr>
        <w:t>3</w:t>
      </w:r>
      <w:r w:rsidRPr="00465E94">
        <w:rPr>
          <w:rFonts w:ascii="华文楷体" w:eastAsia="华文楷体" w:hAnsi="华文楷体" w:hint="eastAsia"/>
          <w:b/>
          <w:kern w:val="2"/>
          <w:sz w:val="28"/>
        </w:rPr>
        <w:t>.出租车。</w:t>
      </w:r>
      <w:r w:rsidRPr="00465E94">
        <w:rPr>
          <w:rFonts w:ascii="华文楷体" w:eastAsia="华文楷体" w:hAnsi="华文楷体" w:hint="eastAsia"/>
          <w:kern w:val="2"/>
          <w:sz w:val="28"/>
        </w:rPr>
        <w:t>预计费用150</w:t>
      </w:r>
      <w:r w:rsidRPr="00465E94">
        <w:rPr>
          <w:rFonts w:ascii="华文楷体" w:eastAsia="华文楷体" w:hAnsi="华文楷体"/>
          <w:kern w:val="2"/>
          <w:sz w:val="28"/>
        </w:rPr>
        <w:t xml:space="preserve"> </w:t>
      </w:r>
      <w:r w:rsidRPr="00465E94">
        <w:rPr>
          <w:rFonts w:ascii="华文楷体" w:eastAsia="华文楷体" w:hAnsi="华文楷体" w:hint="eastAsia"/>
          <w:kern w:val="2"/>
          <w:sz w:val="28"/>
        </w:rPr>
        <w:t>元</w:t>
      </w:r>
      <w:r w:rsidRPr="00465E94">
        <w:rPr>
          <w:rFonts w:ascii="华文楷体" w:eastAsia="华文楷体" w:hAnsi="华文楷体"/>
          <w:kern w:val="2"/>
          <w:sz w:val="28"/>
        </w:rPr>
        <w:t>(</w:t>
      </w:r>
      <w:r w:rsidRPr="00465E94">
        <w:rPr>
          <w:rFonts w:ascii="华文楷体" w:eastAsia="华文楷体" w:hAnsi="华文楷体" w:hint="eastAsia"/>
          <w:kern w:val="2"/>
          <w:sz w:val="28"/>
        </w:rPr>
        <w:t>按驾车的最短路程计算</w:t>
      </w:r>
      <w:r w:rsidRPr="00465E94">
        <w:rPr>
          <w:rFonts w:ascii="华文楷体" w:eastAsia="华文楷体" w:hAnsi="华文楷体"/>
          <w:kern w:val="2"/>
          <w:sz w:val="28"/>
        </w:rPr>
        <w:t>)</w:t>
      </w:r>
      <w:r w:rsidRPr="00465E94">
        <w:rPr>
          <w:rFonts w:ascii="华文楷体" w:eastAsia="华文楷体" w:hAnsi="华文楷体" w:hint="eastAsia"/>
          <w:kern w:val="2"/>
          <w:sz w:val="28"/>
        </w:rPr>
        <w:t>。</w:t>
      </w:r>
    </w:p>
    <w:p w:rsidR="00A21D25" w:rsidRPr="00465E94" w:rsidRDefault="00A21D25" w:rsidP="00A21D25">
      <w:pPr>
        <w:pStyle w:val="p0"/>
        <w:spacing w:line="360" w:lineRule="auto"/>
        <w:ind w:firstLine="552"/>
        <w:rPr>
          <w:rFonts w:ascii="华文楷体" w:eastAsia="华文楷体" w:hAnsi="华文楷体"/>
          <w:b/>
          <w:kern w:val="2"/>
          <w:sz w:val="28"/>
        </w:rPr>
      </w:pPr>
      <w:r w:rsidRPr="00465E94">
        <w:rPr>
          <w:rFonts w:ascii="华文楷体" w:eastAsia="华文楷体" w:hAnsi="华文楷体" w:hint="eastAsia"/>
          <w:b/>
          <w:kern w:val="2"/>
          <w:sz w:val="28"/>
        </w:rPr>
        <w:t>二、昆明火车站</w:t>
      </w:r>
    </w:p>
    <w:p w:rsidR="00A21D25" w:rsidRPr="00465E94" w:rsidRDefault="00A21D25" w:rsidP="00A21D25">
      <w:pPr>
        <w:widowControl/>
        <w:spacing w:line="288" w:lineRule="atLeast"/>
        <w:ind w:firstLineChars="200" w:firstLine="561"/>
        <w:jc w:val="left"/>
        <w:rPr>
          <w:rFonts w:ascii="华文楷体" w:eastAsia="华文楷体" w:hAnsi="华文楷体"/>
          <w:sz w:val="28"/>
          <w:szCs w:val="21"/>
        </w:rPr>
      </w:pPr>
      <w:r w:rsidRPr="00465E94">
        <w:rPr>
          <w:rFonts w:ascii="华文楷体" w:eastAsia="华文楷体" w:hAnsi="华文楷体" w:hint="eastAsia"/>
          <w:b/>
          <w:sz w:val="28"/>
          <w:szCs w:val="21"/>
        </w:rPr>
        <w:t>1.地铁。</w:t>
      </w:r>
      <w:r w:rsidRPr="00465E94">
        <w:rPr>
          <w:rFonts w:ascii="华文楷体" w:eastAsia="华文楷体" w:hAnsi="华文楷体"/>
          <w:sz w:val="28"/>
          <w:szCs w:val="21"/>
        </w:rPr>
        <w:t>在火车站乘坐地铁1号线至联大街站下车，出站后乘坐接驳专线Z8/Z59路公交车或步行约2000米到达云南师范大学北门</w:t>
      </w:r>
      <w:r w:rsidRPr="00465E94">
        <w:rPr>
          <w:rFonts w:ascii="华文楷体" w:eastAsia="华文楷体" w:hAnsi="华文楷体" w:hint="eastAsia"/>
          <w:sz w:val="28"/>
          <w:szCs w:val="21"/>
        </w:rPr>
        <w:t>。</w:t>
      </w:r>
    </w:p>
    <w:p w:rsidR="00A21D25" w:rsidRPr="00465E94" w:rsidRDefault="00A21D25" w:rsidP="00A21D25">
      <w:pPr>
        <w:widowControl/>
        <w:spacing w:line="288" w:lineRule="atLeast"/>
        <w:ind w:firstLineChars="200" w:firstLine="561"/>
        <w:jc w:val="left"/>
        <w:rPr>
          <w:rFonts w:ascii="华文楷体" w:eastAsia="华文楷体" w:hAnsi="华文楷体"/>
          <w:sz w:val="28"/>
          <w:szCs w:val="21"/>
        </w:rPr>
      </w:pPr>
      <w:r w:rsidRPr="00465E94">
        <w:rPr>
          <w:rFonts w:ascii="华文楷体" w:eastAsia="华文楷体" w:hAnsi="华文楷体" w:hint="eastAsia"/>
          <w:b/>
          <w:sz w:val="28"/>
          <w:szCs w:val="21"/>
        </w:rPr>
        <w:t>2.公交车。</w:t>
      </w:r>
      <w:r w:rsidRPr="00465E94">
        <w:rPr>
          <w:rFonts w:ascii="华文楷体" w:eastAsia="华文楷体" w:hAnsi="华文楷体"/>
          <w:sz w:val="28"/>
          <w:szCs w:val="21"/>
        </w:rPr>
        <w:t>乘坐C85路公交车至景明南路（聚贤街口），步行至云南师范大学呈贡校区</w:t>
      </w:r>
      <w:r w:rsidRPr="00465E94">
        <w:rPr>
          <w:rFonts w:ascii="华文楷体" w:eastAsia="华文楷体" w:hAnsi="华文楷体" w:hint="eastAsia"/>
          <w:sz w:val="28"/>
          <w:szCs w:val="21"/>
        </w:rPr>
        <w:t>。</w:t>
      </w:r>
    </w:p>
    <w:p w:rsidR="00C36785" w:rsidRDefault="00A21D25" w:rsidP="00A21D25">
      <w:pPr>
        <w:ind w:firstLineChars="200" w:firstLine="561"/>
      </w:pPr>
      <w:r w:rsidRPr="00465E94">
        <w:rPr>
          <w:rFonts w:ascii="华文楷体" w:eastAsia="华文楷体" w:hAnsi="华文楷体" w:hint="eastAsia"/>
          <w:b/>
          <w:sz w:val="28"/>
        </w:rPr>
        <w:t>3.出租车</w:t>
      </w:r>
      <w:r w:rsidRPr="00465E94">
        <w:rPr>
          <w:rFonts w:ascii="华文楷体" w:eastAsia="华文楷体" w:hAnsi="华文楷体" w:hint="eastAsia"/>
          <w:sz w:val="28"/>
        </w:rPr>
        <w:t>。预计费用100</w:t>
      </w:r>
      <w:r w:rsidRPr="00465E94">
        <w:rPr>
          <w:rFonts w:ascii="华文楷体" w:eastAsia="华文楷体" w:hAnsi="华文楷体"/>
          <w:sz w:val="28"/>
        </w:rPr>
        <w:t xml:space="preserve"> </w:t>
      </w:r>
      <w:r w:rsidRPr="00465E94">
        <w:rPr>
          <w:rFonts w:ascii="华文楷体" w:eastAsia="华文楷体" w:hAnsi="华文楷体" w:hint="eastAsia"/>
          <w:sz w:val="28"/>
        </w:rPr>
        <w:t>元</w:t>
      </w:r>
      <w:r w:rsidRPr="00465E94">
        <w:rPr>
          <w:rFonts w:ascii="华文楷体" w:eastAsia="华文楷体" w:hAnsi="华文楷体"/>
          <w:sz w:val="28"/>
        </w:rPr>
        <w:t>(</w:t>
      </w:r>
      <w:r w:rsidRPr="00465E94">
        <w:rPr>
          <w:rFonts w:ascii="华文楷体" w:eastAsia="华文楷体" w:hAnsi="华文楷体" w:hint="eastAsia"/>
          <w:sz w:val="28"/>
        </w:rPr>
        <w:t>按驾车的最短路程计算</w:t>
      </w:r>
      <w:r w:rsidRPr="00465E94">
        <w:rPr>
          <w:rFonts w:ascii="华文楷体" w:eastAsia="华文楷体" w:hAnsi="华文楷体"/>
          <w:sz w:val="28"/>
        </w:rPr>
        <w:t>)</w:t>
      </w:r>
      <w:r w:rsidRPr="00465E94">
        <w:rPr>
          <w:rFonts w:ascii="华文楷体" w:eastAsia="华文楷体" w:hAnsi="华文楷体" w:hint="eastAsia"/>
          <w:sz w:val="28"/>
        </w:rPr>
        <w:t>。</w:t>
      </w:r>
    </w:p>
    <w:sectPr w:rsidR="00C36785" w:rsidSect="00C367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,Bold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21D25"/>
    <w:rsid w:val="00A21D25"/>
    <w:rsid w:val="00C3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D2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A21D25"/>
    <w:pPr>
      <w:widowControl/>
    </w:pPr>
    <w:rPr>
      <w:kern w:val="0"/>
      <w:szCs w:val="21"/>
    </w:rPr>
  </w:style>
  <w:style w:type="paragraph" w:styleId="a3">
    <w:name w:val="Balloon Text"/>
    <w:basedOn w:val="a"/>
    <w:link w:val="Char"/>
    <w:uiPriority w:val="99"/>
    <w:semiHidden/>
    <w:unhideWhenUsed/>
    <w:rsid w:val="00A21D2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21D2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</Words>
  <Characters>371</Characters>
  <Application>Microsoft Office Word</Application>
  <DocSecurity>0</DocSecurity>
  <Lines>3</Lines>
  <Paragraphs>1</Paragraphs>
  <ScaleCrop>false</ScaleCrop>
  <Company>Lenovo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2016-10-20T07:56:00Z</dcterms:created>
  <dcterms:modified xsi:type="dcterms:W3CDTF">2016-10-20T07:56:00Z</dcterms:modified>
</cp:coreProperties>
</file>